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0CF8D">
      <w:pPr>
        <w:widowControl/>
        <w:spacing w:line="360" w:lineRule="auto"/>
        <w:jc w:val="both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 w14:paraId="37C1AD96">
      <w:pPr>
        <w:widowControl/>
        <w:spacing w:line="360" w:lineRule="auto"/>
        <w:ind w:firstLine="880"/>
        <w:jc w:val="center"/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中央外经贸发展专项</w:t>
      </w:r>
    </w:p>
    <w:p w14:paraId="186B7BC2">
      <w:pPr>
        <w:widowControl/>
        <w:spacing w:line="360" w:lineRule="auto"/>
        <w:ind w:firstLine="880"/>
        <w:jc w:val="center"/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资金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自贸方向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eastAsia="zh-CN"/>
        </w:rPr>
        <w:t>）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项目申请表</w:t>
      </w:r>
    </w:p>
    <w:tbl>
      <w:tblPr>
        <w:tblStyle w:val="3"/>
        <w:tblW w:w="103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2"/>
        <w:gridCol w:w="2208"/>
        <w:gridCol w:w="2540"/>
        <w:gridCol w:w="2542"/>
      </w:tblGrid>
      <w:tr w14:paraId="50614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3092" w:type="dxa"/>
            <w:vAlign w:val="center"/>
          </w:tcPr>
          <w:p w14:paraId="0E7C002B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申请企业名称</w:t>
            </w:r>
          </w:p>
        </w:tc>
        <w:tc>
          <w:tcPr>
            <w:tcW w:w="7290" w:type="dxa"/>
            <w:gridSpan w:val="3"/>
            <w:vAlign w:val="center"/>
          </w:tcPr>
          <w:p w14:paraId="7B6E804F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140A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3092" w:type="dxa"/>
            <w:vAlign w:val="center"/>
          </w:tcPr>
          <w:p w14:paraId="7BD66E26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法定代表人姓名</w:t>
            </w:r>
          </w:p>
        </w:tc>
        <w:tc>
          <w:tcPr>
            <w:tcW w:w="2208" w:type="dxa"/>
            <w:vAlign w:val="center"/>
          </w:tcPr>
          <w:p w14:paraId="7FDBD26D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vAlign w:val="center"/>
          </w:tcPr>
          <w:p w14:paraId="00D829FB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企业注册地</w:t>
            </w:r>
          </w:p>
        </w:tc>
        <w:tc>
          <w:tcPr>
            <w:tcW w:w="2542" w:type="dxa"/>
            <w:vAlign w:val="center"/>
          </w:tcPr>
          <w:p w14:paraId="1F687A00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A4E7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3092" w:type="dxa"/>
            <w:vAlign w:val="center"/>
          </w:tcPr>
          <w:p w14:paraId="59D7DA79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企业性质</w:t>
            </w:r>
          </w:p>
        </w:tc>
        <w:tc>
          <w:tcPr>
            <w:tcW w:w="2208" w:type="dxa"/>
            <w:vAlign w:val="center"/>
          </w:tcPr>
          <w:p w14:paraId="38AE0D3B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vAlign w:val="center"/>
          </w:tcPr>
          <w:p w14:paraId="14CD6114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42" w:type="dxa"/>
            <w:vAlign w:val="center"/>
          </w:tcPr>
          <w:p w14:paraId="1A850BA0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E389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3092" w:type="dxa"/>
            <w:vAlign w:val="center"/>
          </w:tcPr>
          <w:p w14:paraId="31BE6D9F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2208" w:type="dxa"/>
            <w:vAlign w:val="center"/>
          </w:tcPr>
          <w:p w14:paraId="02EF6732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14:paraId="240634D6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2542" w:type="dxa"/>
            <w:vAlign w:val="center"/>
          </w:tcPr>
          <w:p w14:paraId="2553BD66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417C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3092" w:type="dxa"/>
            <w:vAlign w:val="center"/>
          </w:tcPr>
          <w:p w14:paraId="4367DCC0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开户银行账户账号</w:t>
            </w:r>
          </w:p>
        </w:tc>
        <w:tc>
          <w:tcPr>
            <w:tcW w:w="2208" w:type="dxa"/>
            <w:vAlign w:val="center"/>
          </w:tcPr>
          <w:p w14:paraId="6198E67D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14:paraId="08B640D0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开户银行账户户名</w:t>
            </w:r>
          </w:p>
        </w:tc>
        <w:tc>
          <w:tcPr>
            <w:tcW w:w="2542" w:type="dxa"/>
            <w:vAlign w:val="center"/>
          </w:tcPr>
          <w:p w14:paraId="131EBAD4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54D2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092" w:type="dxa"/>
            <w:vAlign w:val="center"/>
          </w:tcPr>
          <w:p w14:paraId="5374F647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开户银行名称</w:t>
            </w:r>
          </w:p>
        </w:tc>
        <w:tc>
          <w:tcPr>
            <w:tcW w:w="2208" w:type="dxa"/>
            <w:vAlign w:val="center"/>
          </w:tcPr>
          <w:p w14:paraId="2921A5A4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14:paraId="2CCD48F4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开户行地址</w:t>
            </w:r>
          </w:p>
        </w:tc>
        <w:tc>
          <w:tcPr>
            <w:tcW w:w="2542" w:type="dxa"/>
            <w:vAlign w:val="center"/>
          </w:tcPr>
          <w:p w14:paraId="4E0FC4C0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7B8B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092" w:type="dxa"/>
            <w:vAlign w:val="center"/>
          </w:tcPr>
          <w:p w14:paraId="09D13F55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企业联系人</w:t>
            </w:r>
          </w:p>
        </w:tc>
        <w:tc>
          <w:tcPr>
            <w:tcW w:w="2208" w:type="dxa"/>
            <w:vAlign w:val="center"/>
          </w:tcPr>
          <w:p w14:paraId="60F90EE1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14:paraId="33DB2944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542" w:type="dxa"/>
            <w:vAlign w:val="center"/>
          </w:tcPr>
          <w:p w14:paraId="3388B8C6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1F37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092" w:type="dxa"/>
            <w:vAlign w:val="center"/>
          </w:tcPr>
          <w:p w14:paraId="4C577A64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电子邮件</w:t>
            </w:r>
          </w:p>
        </w:tc>
        <w:tc>
          <w:tcPr>
            <w:tcW w:w="2208" w:type="dxa"/>
            <w:vAlign w:val="center"/>
          </w:tcPr>
          <w:p w14:paraId="13F16D90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14:paraId="19D03513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移动电话</w:t>
            </w:r>
          </w:p>
        </w:tc>
        <w:tc>
          <w:tcPr>
            <w:tcW w:w="2542" w:type="dxa"/>
            <w:vAlign w:val="center"/>
          </w:tcPr>
          <w:p w14:paraId="7467D297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CA46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092" w:type="dxa"/>
            <w:vAlign w:val="center"/>
          </w:tcPr>
          <w:p w14:paraId="14C1ECD9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联系传真</w:t>
            </w:r>
          </w:p>
        </w:tc>
        <w:tc>
          <w:tcPr>
            <w:tcW w:w="2208" w:type="dxa"/>
            <w:vAlign w:val="center"/>
          </w:tcPr>
          <w:p w14:paraId="7510D3B7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14:paraId="4C08E03A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542" w:type="dxa"/>
            <w:vAlign w:val="center"/>
          </w:tcPr>
          <w:p w14:paraId="7DBE9AB7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4993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382" w:type="dxa"/>
            <w:gridSpan w:val="4"/>
            <w:vAlign w:val="center"/>
          </w:tcPr>
          <w:p w14:paraId="310DEDE8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申请支持项目概况</w:t>
            </w:r>
          </w:p>
        </w:tc>
      </w:tr>
      <w:tr w14:paraId="3DFAE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092" w:type="dxa"/>
            <w:vAlign w:val="center"/>
          </w:tcPr>
          <w:p w14:paraId="00FF845F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290" w:type="dxa"/>
            <w:gridSpan w:val="3"/>
            <w:vAlign w:val="center"/>
          </w:tcPr>
          <w:p w14:paraId="4D1B1B56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0A6C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092" w:type="dxa"/>
            <w:vAlign w:val="center"/>
          </w:tcPr>
          <w:p w14:paraId="43F4FA04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申报专项资金名称</w:t>
            </w:r>
          </w:p>
        </w:tc>
        <w:tc>
          <w:tcPr>
            <w:tcW w:w="7290" w:type="dxa"/>
            <w:gridSpan w:val="3"/>
            <w:vAlign w:val="center"/>
          </w:tcPr>
          <w:p w14:paraId="0CCD68BD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1FD7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092" w:type="dxa"/>
            <w:vAlign w:val="center"/>
          </w:tcPr>
          <w:p w14:paraId="4DAF219A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项目简介及成效</w:t>
            </w:r>
          </w:p>
        </w:tc>
        <w:tc>
          <w:tcPr>
            <w:tcW w:w="7290" w:type="dxa"/>
            <w:gridSpan w:val="3"/>
            <w:vAlign w:val="center"/>
          </w:tcPr>
          <w:p w14:paraId="09D4D231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5EBC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092" w:type="dxa"/>
            <w:vAlign w:val="center"/>
          </w:tcPr>
          <w:p w14:paraId="5A35DF60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项目起始时间</w:t>
            </w:r>
          </w:p>
        </w:tc>
        <w:tc>
          <w:tcPr>
            <w:tcW w:w="2208" w:type="dxa"/>
            <w:vAlign w:val="center"/>
          </w:tcPr>
          <w:p w14:paraId="1315F44E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14:paraId="22AF1643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项目截止时间</w:t>
            </w:r>
          </w:p>
        </w:tc>
        <w:tc>
          <w:tcPr>
            <w:tcW w:w="2542" w:type="dxa"/>
            <w:vAlign w:val="center"/>
          </w:tcPr>
          <w:p w14:paraId="1DAD3D12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CBAF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3092" w:type="dxa"/>
            <w:vAlign w:val="center"/>
          </w:tcPr>
          <w:p w14:paraId="22406339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项目总投资（人民币）</w:t>
            </w:r>
          </w:p>
        </w:tc>
        <w:tc>
          <w:tcPr>
            <w:tcW w:w="2208" w:type="dxa"/>
            <w:vAlign w:val="center"/>
          </w:tcPr>
          <w:p w14:paraId="29EE7FCA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14:paraId="4FB48942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已发生费用金额（人民币）</w:t>
            </w:r>
          </w:p>
        </w:tc>
        <w:tc>
          <w:tcPr>
            <w:tcW w:w="2542" w:type="dxa"/>
            <w:vAlign w:val="center"/>
          </w:tcPr>
          <w:p w14:paraId="6328BD54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66F0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3092" w:type="dxa"/>
            <w:vAlign w:val="center"/>
          </w:tcPr>
          <w:p w14:paraId="68CBF4EF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申请支持金额（人民币）</w:t>
            </w:r>
          </w:p>
        </w:tc>
        <w:tc>
          <w:tcPr>
            <w:tcW w:w="7290" w:type="dxa"/>
            <w:gridSpan w:val="3"/>
            <w:vAlign w:val="center"/>
          </w:tcPr>
          <w:p w14:paraId="5D8EE3C6">
            <w:pPr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3090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3092" w:type="dxa"/>
            <w:vAlign w:val="center"/>
          </w:tcPr>
          <w:p w14:paraId="34136F5D">
            <w:pPr>
              <w:spacing w:line="280" w:lineRule="exact"/>
              <w:jc w:val="both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本项目是否已获得国家、省级或市级财政资金支持</w:t>
            </w:r>
          </w:p>
        </w:tc>
        <w:tc>
          <w:tcPr>
            <w:tcW w:w="7290" w:type="dxa"/>
            <w:gridSpan w:val="3"/>
            <w:vAlign w:val="center"/>
          </w:tcPr>
          <w:p w14:paraId="116CD72E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 2" w:char="0052"/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否</w:t>
            </w:r>
          </w:p>
          <w:p w14:paraId="224B5FC5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07E89BB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是（资金名称：        资助年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和金额：        ）</w:t>
            </w:r>
          </w:p>
        </w:tc>
      </w:tr>
      <w:tr w14:paraId="336C5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8" w:hRule="atLeast"/>
          <w:jc w:val="center"/>
        </w:trPr>
        <w:tc>
          <w:tcPr>
            <w:tcW w:w="10382" w:type="dxa"/>
            <w:gridSpan w:val="4"/>
            <w:vAlign w:val="center"/>
          </w:tcPr>
          <w:p w14:paraId="0C8358C5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企业申明如下:</w:t>
            </w:r>
          </w:p>
          <w:p w14:paraId="4900D10F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1.企业完全明白本项目资金管理的有关规定及申请表格内的所有内容;</w:t>
            </w:r>
          </w:p>
          <w:p w14:paraId="4887540A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2.企业依法注册，具有独立法人资格和健全的财务管理制度，正常经营且依法纳税;</w:t>
            </w:r>
          </w:p>
          <w:p w14:paraId="26C1F8E9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3.企业所填报的各项申请材料、文件、单证和资料均真实无误、完整有效，如误报或漏报材料，以欺诈手段取得本项目资金，均属违规行为，将承担相应法律责任;</w:t>
            </w:r>
          </w:p>
          <w:p w14:paraId="5DF429E4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4.企业申报的所有复印件均与原件核对，完全一致;</w:t>
            </w:r>
          </w:p>
          <w:p w14:paraId="0AAB7D54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5.企业承诺接受有关主管部门为审核本申请而进行的必要核查。</w:t>
            </w:r>
          </w:p>
          <w:p w14:paraId="1A8CA190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F0BC95D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45E47101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申请企业法定代表人或授权人（签章）：</w:t>
            </w:r>
          </w:p>
          <w:p w14:paraId="58930637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027F9A83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18054FBD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646A9095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申请企业盖章：</w:t>
            </w:r>
          </w:p>
          <w:p w14:paraId="2DBD366F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0B8918D9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6624729C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8841AEE"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日期：      年    月    日</w:t>
            </w:r>
          </w:p>
        </w:tc>
      </w:tr>
    </w:tbl>
    <w:p w14:paraId="3F36E850">
      <w:pPr>
        <w:spacing w:line="280" w:lineRule="exact"/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</w:pPr>
    </w:p>
    <w:p w14:paraId="47D55D9C">
      <w:pP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填写说明:</w:t>
      </w:r>
    </w:p>
    <w:p w14:paraId="78484D38">
      <w:pP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.银行账户信息必须为公司账户，用于拨付资金，务必正确填写;</w:t>
      </w:r>
    </w:p>
    <w:p w14:paraId="0E8713F7">
      <w:pP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sz w:val="28"/>
          <w:szCs w:val="28"/>
        </w:rPr>
        <w:t>.企业性质:国有、集体、民营、三资、其他。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7C11CC"/>
    <w:rsid w:val="21F91992"/>
    <w:rsid w:val="6E7C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532</Words>
  <Characters>540</Characters>
  <Lines>0</Lines>
  <Paragraphs>0</Paragraphs>
  <TotalTime>35</TotalTime>
  <ScaleCrop>false</ScaleCrop>
  <LinksUpToDate>false</LinksUpToDate>
  <CharactersWithSpaces>570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2026-07-20T01:59:00Z</dcterms:created>
  <dc:creator>CHENJL</dc:creator>
  <cp:lastModifiedBy>CHENJL</cp:lastModifiedBy>
  <dcterms:modified xsi:type="dcterms:W3CDTF">2026-09-29T01:57:18Z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95FA0082C88C40178251BAE136D53064_11</vt:lpwstr>
  </property>
  <property fmtid="{D5CDD505-2E9C-101B-9397-08002B2CF9AE}" pid="4" name="KSOTemplateDocerSaveRecord">
    <vt:lpwstr>eyJoZGlkIjoiOTE4Mzk2YjliNTc0M2Q5NTQwNjc5MmQxYThhYjkyNTciLCJ1c2VySWQiOiI1MzcyNzk0MjQifQ==</vt:lpwstr>
  </property>
</Properties>
</file>